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34" w:rsidRPr="00520C6C" w:rsidRDefault="00455F34" w:rsidP="00B73BA6">
      <w:pPr>
        <w:spacing w:after="0" w:line="240" w:lineRule="auto"/>
        <w:ind w:left="-284" w:right="-143" w:firstLine="851"/>
        <w:jc w:val="both"/>
        <w:rPr>
          <w:rFonts w:ascii="Times New Roman" w:hAnsi="Times New Roman" w:cs="Times New Roman"/>
          <w:b/>
          <w:iCs/>
          <w:sz w:val="36"/>
          <w:szCs w:val="36"/>
          <w:lang w:val="en-US"/>
        </w:rPr>
      </w:pPr>
    </w:p>
    <w:p w:rsidR="00455F34" w:rsidRDefault="00455F34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20C6C">
        <w:rPr>
          <w:rFonts w:ascii="Times New Roman" w:hAnsi="Times New Roman" w:cs="Times New Roman"/>
          <w:b/>
          <w:i/>
          <w:sz w:val="36"/>
          <w:szCs w:val="36"/>
        </w:rPr>
        <w:t>Отчет Председателя Правления на Собрании АСМОРА 19.04.2019</w:t>
      </w:r>
    </w:p>
    <w:p w:rsidR="00A945A1" w:rsidRPr="00520C6C" w:rsidRDefault="00A945A1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455F34" w:rsidRPr="00520C6C" w:rsidRDefault="00455F34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520C6C">
        <w:rPr>
          <w:rFonts w:ascii="Times New Roman" w:hAnsi="Times New Roman" w:cs="Times New Roman"/>
          <w:b/>
          <w:i/>
          <w:sz w:val="36"/>
          <w:szCs w:val="36"/>
        </w:rPr>
        <w:t xml:space="preserve"> Уважаемые гости и делегаты 17 Собрания Ассоциации «Совет муниципальных образований Республики Адыгея»!</w:t>
      </w:r>
    </w:p>
    <w:p w:rsidR="00455F34" w:rsidRPr="00520C6C" w:rsidRDefault="00455F34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>Представляю Вашему вниманию отчет о деятельности Ассоциации «Совет муниципальных образований Республики Адыгея» за период с апреля 2018 года по апрель 2019 года. Информация, содержащаяся в отчете, а также возможные  замечания и предложения, будут включены в Доклад Председателя Правления Ассоциации «Совет муниципальных образований Республики Адыгея» Главе Республики Адыгея, а также опубликованы на официальном сайте организации.</w:t>
      </w:r>
    </w:p>
    <w:p w:rsidR="00455F34" w:rsidRPr="00520C6C" w:rsidRDefault="00455F34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>В отчетный период Ассоциация осуществляла деятельность в соответствии с Уставом организации и решениями принятыми предыдущими Собраниями Ассоциации «Совет муниципальных образований Республики Адыгея».</w:t>
      </w:r>
    </w:p>
    <w:p w:rsidR="007804FA" w:rsidRPr="00520C6C" w:rsidRDefault="00455F34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 xml:space="preserve">Правление оптимально взаимодействовало с органами государственной власти Республики Адыгея в рамках соглашений, подписанных с Кабинетом министров Республики Адыгея и Государственным Советом – </w:t>
      </w:r>
      <w:proofErr w:type="spellStart"/>
      <w:r w:rsidRPr="00520C6C">
        <w:rPr>
          <w:rFonts w:ascii="Times New Roman" w:hAnsi="Times New Roman" w:cs="Times New Roman"/>
          <w:sz w:val="36"/>
          <w:szCs w:val="36"/>
        </w:rPr>
        <w:t>Хасэ</w:t>
      </w:r>
      <w:proofErr w:type="spellEnd"/>
      <w:r w:rsidRPr="00520C6C">
        <w:rPr>
          <w:rFonts w:ascii="Times New Roman" w:hAnsi="Times New Roman" w:cs="Times New Roman"/>
          <w:sz w:val="36"/>
          <w:szCs w:val="36"/>
        </w:rPr>
        <w:t xml:space="preserve"> Республики Адыгея, в целях стабильного развития территорий</w:t>
      </w:r>
      <w:r w:rsidR="007804FA" w:rsidRPr="00520C6C">
        <w:rPr>
          <w:rFonts w:ascii="Times New Roman" w:hAnsi="Times New Roman" w:cs="Times New Roman"/>
          <w:sz w:val="36"/>
          <w:szCs w:val="36"/>
        </w:rPr>
        <w:t xml:space="preserve"> и </w:t>
      </w:r>
      <w:r w:rsidRPr="00520C6C">
        <w:rPr>
          <w:rFonts w:ascii="Times New Roman" w:hAnsi="Times New Roman" w:cs="Times New Roman"/>
          <w:sz w:val="36"/>
          <w:szCs w:val="36"/>
        </w:rPr>
        <w:t>улучш</w:t>
      </w:r>
      <w:r w:rsidR="007804FA" w:rsidRPr="00520C6C">
        <w:rPr>
          <w:rFonts w:ascii="Times New Roman" w:hAnsi="Times New Roman" w:cs="Times New Roman"/>
          <w:sz w:val="36"/>
          <w:szCs w:val="36"/>
        </w:rPr>
        <w:t>ения</w:t>
      </w:r>
      <w:r w:rsidRPr="00520C6C">
        <w:rPr>
          <w:rFonts w:ascii="Times New Roman" w:hAnsi="Times New Roman" w:cs="Times New Roman"/>
          <w:sz w:val="36"/>
          <w:szCs w:val="36"/>
        </w:rPr>
        <w:t xml:space="preserve"> качеств</w:t>
      </w:r>
      <w:r w:rsidR="007804FA" w:rsidRPr="00520C6C">
        <w:rPr>
          <w:rFonts w:ascii="Times New Roman" w:hAnsi="Times New Roman" w:cs="Times New Roman"/>
          <w:sz w:val="36"/>
          <w:szCs w:val="36"/>
        </w:rPr>
        <w:t>а</w:t>
      </w:r>
      <w:r w:rsidRPr="00520C6C">
        <w:rPr>
          <w:rFonts w:ascii="Times New Roman" w:hAnsi="Times New Roman" w:cs="Times New Roman"/>
          <w:sz w:val="36"/>
          <w:szCs w:val="36"/>
        </w:rPr>
        <w:t xml:space="preserve"> жизни на местах. </w:t>
      </w:r>
    </w:p>
    <w:p w:rsidR="007804FA" w:rsidRPr="00520C6C" w:rsidRDefault="007804FA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>Р</w:t>
      </w:r>
      <w:r w:rsidR="00455F34" w:rsidRPr="00520C6C">
        <w:rPr>
          <w:rFonts w:ascii="Times New Roman" w:hAnsi="Times New Roman" w:cs="Times New Roman"/>
          <w:sz w:val="36"/>
          <w:szCs w:val="36"/>
        </w:rPr>
        <w:t>абот</w:t>
      </w:r>
      <w:r w:rsidRPr="00520C6C">
        <w:rPr>
          <w:rFonts w:ascii="Times New Roman" w:hAnsi="Times New Roman" w:cs="Times New Roman"/>
          <w:sz w:val="36"/>
          <w:szCs w:val="36"/>
        </w:rPr>
        <w:t>а нашей Ассоциации проходила при тесном сотрудничестве со всеми заинтересованными органами государственной и муниципальной власти, включая федеральные, а также Общероссийским Конгрессом муниципальных образований</w:t>
      </w:r>
      <w:r w:rsidR="00455F34" w:rsidRPr="00520C6C">
        <w:rPr>
          <w:rFonts w:ascii="Times New Roman" w:hAnsi="Times New Roman" w:cs="Times New Roman"/>
          <w:sz w:val="36"/>
          <w:szCs w:val="36"/>
        </w:rPr>
        <w:t xml:space="preserve">. </w:t>
      </w:r>
      <w:r w:rsidR="005168CC" w:rsidRPr="00520C6C">
        <w:rPr>
          <w:rFonts w:ascii="Times New Roman" w:hAnsi="Times New Roman" w:cs="Times New Roman"/>
          <w:sz w:val="36"/>
          <w:szCs w:val="36"/>
        </w:rPr>
        <w:t xml:space="preserve">Постоянный деловой контакт осуществляется с профильными структурами Кабинета Министров Республики Адыгея и Государственного Совета – </w:t>
      </w:r>
      <w:proofErr w:type="spellStart"/>
      <w:r w:rsidR="005168CC" w:rsidRPr="00520C6C">
        <w:rPr>
          <w:rFonts w:ascii="Times New Roman" w:hAnsi="Times New Roman" w:cs="Times New Roman"/>
          <w:sz w:val="36"/>
          <w:szCs w:val="36"/>
        </w:rPr>
        <w:lastRenderedPageBreak/>
        <w:t>Хасэ</w:t>
      </w:r>
      <w:proofErr w:type="spellEnd"/>
      <w:r w:rsidR="005168CC" w:rsidRPr="00520C6C">
        <w:rPr>
          <w:rFonts w:ascii="Times New Roman" w:hAnsi="Times New Roman" w:cs="Times New Roman"/>
          <w:sz w:val="36"/>
          <w:szCs w:val="36"/>
        </w:rPr>
        <w:t xml:space="preserve"> Республики Адыгея, Исполнительной дирекцией Общероссийского Конгресса муниципальных образований. </w:t>
      </w:r>
    </w:p>
    <w:p w:rsidR="00E65136" w:rsidRPr="00520C6C" w:rsidRDefault="00E6513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B73BA6" w:rsidRPr="00520C6C" w:rsidRDefault="00455F34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0C6C">
        <w:rPr>
          <w:rFonts w:ascii="Times New Roman" w:hAnsi="Times New Roman" w:cs="Times New Roman"/>
          <w:b/>
          <w:sz w:val="36"/>
          <w:szCs w:val="36"/>
        </w:rPr>
        <w:t>Правление</w:t>
      </w:r>
      <w:r w:rsidR="00F4695D" w:rsidRPr="00520C6C">
        <w:rPr>
          <w:rFonts w:ascii="Times New Roman" w:hAnsi="Times New Roman" w:cs="Times New Roman"/>
          <w:b/>
          <w:sz w:val="36"/>
          <w:szCs w:val="36"/>
        </w:rPr>
        <w:t xml:space="preserve"> Ассоциации</w:t>
      </w:r>
      <w:r w:rsidRPr="00520C6C">
        <w:rPr>
          <w:rFonts w:ascii="Times New Roman" w:hAnsi="Times New Roman" w:cs="Times New Roman"/>
          <w:b/>
          <w:sz w:val="36"/>
          <w:szCs w:val="36"/>
        </w:rPr>
        <w:t xml:space="preserve"> в истекшем </w:t>
      </w:r>
      <w:r w:rsidR="00C5111C" w:rsidRPr="00520C6C">
        <w:rPr>
          <w:rFonts w:ascii="Times New Roman" w:hAnsi="Times New Roman" w:cs="Times New Roman"/>
          <w:b/>
          <w:sz w:val="36"/>
          <w:szCs w:val="36"/>
        </w:rPr>
        <w:t>периоде</w:t>
      </w:r>
      <w:r w:rsidRPr="00520C6C">
        <w:rPr>
          <w:rFonts w:ascii="Times New Roman" w:hAnsi="Times New Roman" w:cs="Times New Roman"/>
          <w:b/>
          <w:sz w:val="36"/>
          <w:szCs w:val="36"/>
        </w:rPr>
        <w:t xml:space="preserve"> принимало  участие во всех федеральных профильных мероприятиях.</w:t>
      </w:r>
    </w:p>
    <w:p w:rsidR="00B73BA6" w:rsidRPr="00520C6C" w:rsidRDefault="00B73BA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20C6C">
        <w:rPr>
          <w:rFonts w:ascii="Times New Roman" w:hAnsi="Times New Roman" w:cs="Times New Roman"/>
          <w:sz w:val="36"/>
          <w:szCs w:val="36"/>
        </w:rPr>
        <w:t xml:space="preserve">17 декабря 2018 г. приняли участие в расширенном заседании Президиума Общероссийского Конгресса муниципальных образований «Об итогах работы Общероссийского Конгресса муниципальных образований за 2018 год.». В ходе заседания рассмотрены вопросы: о Всероссийском конкурсе «Лучшая муниципальная практика», о подготовке Доклада Правительству Российской Федерации о состоянии местного самоуправления в Российской Федерации, о проекте Общероссийского Конгресса муниципальных образований по </w:t>
      </w:r>
      <w:proofErr w:type="spellStart"/>
      <w:r w:rsidRPr="00520C6C">
        <w:rPr>
          <w:rFonts w:ascii="Times New Roman" w:hAnsi="Times New Roman" w:cs="Times New Roman"/>
          <w:sz w:val="36"/>
          <w:szCs w:val="36"/>
        </w:rPr>
        <w:t>цифровизации</w:t>
      </w:r>
      <w:proofErr w:type="spellEnd"/>
      <w:r w:rsidRPr="00520C6C">
        <w:rPr>
          <w:rFonts w:ascii="Times New Roman" w:hAnsi="Times New Roman" w:cs="Times New Roman"/>
          <w:sz w:val="36"/>
          <w:szCs w:val="36"/>
        </w:rPr>
        <w:t xml:space="preserve"> органов местного самоуправления, Об</w:t>
      </w:r>
      <w:proofErr w:type="gramEnd"/>
      <w:r w:rsidRPr="00520C6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520C6C">
        <w:rPr>
          <w:rFonts w:ascii="Times New Roman" w:hAnsi="Times New Roman" w:cs="Times New Roman"/>
          <w:sz w:val="36"/>
          <w:szCs w:val="36"/>
        </w:rPr>
        <w:t>итогах работы Общероссийского Конгресса муниципальных образований и Министерства экономического развития Российской Федерации по инвентаризации полномочий органов местного самоуправления, О работе делегации Российской Федерации в Конгрессе местных и региональных властей Совета Европы, об образовательном проекте Общероссийского Конгресса муниципальных образований и другие вопросы.</w:t>
      </w:r>
      <w:proofErr w:type="gramEnd"/>
    </w:p>
    <w:p w:rsidR="00C5111C" w:rsidRPr="00520C6C" w:rsidRDefault="00C5111C" w:rsidP="00A11B5E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>7-8 февраля 2019 года</w:t>
      </w:r>
      <w:r w:rsidRPr="00520C6C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sz w:val="36"/>
          <w:szCs w:val="36"/>
        </w:rPr>
        <w:t>в Москве состо</w:t>
      </w:r>
      <w:r w:rsidR="00BC39DA" w:rsidRPr="00520C6C">
        <w:rPr>
          <w:rFonts w:ascii="Times New Roman" w:hAnsi="Times New Roman" w:cs="Times New Roman"/>
          <w:sz w:val="36"/>
          <w:szCs w:val="36"/>
        </w:rPr>
        <w:t>ял</w:t>
      </w:r>
      <w:r w:rsidRPr="00520C6C">
        <w:rPr>
          <w:rFonts w:ascii="Times New Roman" w:hAnsi="Times New Roman" w:cs="Times New Roman"/>
          <w:sz w:val="36"/>
          <w:szCs w:val="36"/>
        </w:rPr>
        <w:t>ся Съезд Общероссийского Конгресса муниципальных образований.</w:t>
      </w:r>
    </w:p>
    <w:p w:rsidR="00C5111C" w:rsidRPr="00520C6C" w:rsidRDefault="00C5111C" w:rsidP="00A11B5E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>Цель Съезда – создание условий для вовлечения органов местного самоуправления и советов муниципальных образований субъектов Российской Федерации в реализацию Указа Президента Российской Федерации № 204 от 7 мая 2018 года «О национальных целях и стратегических задачах развития Российской Федерации на период до 2024 года».</w:t>
      </w:r>
    </w:p>
    <w:p w:rsidR="00C5111C" w:rsidRPr="00520C6C" w:rsidRDefault="00C5111C" w:rsidP="00A11B5E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 xml:space="preserve">Программа Съезда </w:t>
      </w:r>
      <w:r w:rsidR="00F84662" w:rsidRPr="00520C6C">
        <w:rPr>
          <w:rFonts w:ascii="Times New Roman" w:hAnsi="Times New Roman" w:cs="Times New Roman"/>
          <w:sz w:val="36"/>
          <w:szCs w:val="36"/>
        </w:rPr>
        <w:t>предусмотрела</w:t>
      </w:r>
      <w:r w:rsidRPr="00520C6C">
        <w:rPr>
          <w:rFonts w:ascii="Times New Roman" w:hAnsi="Times New Roman" w:cs="Times New Roman"/>
          <w:sz w:val="36"/>
          <w:szCs w:val="36"/>
        </w:rPr>
        <w:t xml:space="preserve"> стратегические сессии, четыре дискуссионные площадки по вопросам </w:t>
      </w:r>
      <w:r w:rsidRPr="00520C6C">
        <w:rPr>
          <w:rFonts w:ascii="Times New Roman" w:hAnsi="Times New Roman" w:cs="Times New Roman"/>
          <w:sz w:val="36"/>
          <w:szCs w:val="36"/>
        </w:rPr>
        <w:lastRenderedPageBreak/>
        <w:t>реализации национальных проектов и пленарное заседание с участием руководителей заинтересованных органов федеральной и региональной государственной власти, экспертов и СМИ.</w:t>
      </w:r>
    </w:p>
    <w:p w:rsidR="00C5111C" w:rsidRPr="00520C6C" w:rsidRDefault="00C5111C" w:rsidP="00A11B5E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>В состав делегации от</w:t>
      </w:r>
      <w:r w:rsidRPr="00520C6C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sz w:val="36"/>
          <w:szCs w:val="36"/>
        </w:rPr>
        <w:t>Ассоциации «СМО Республики Адыгея»</w:t>
      </w:r>
      <w:r w:rsidRPr="00520C6C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sz w:val="36"/>
          <w:szCs w:val="36"/>
        </w:rPr>
        <w:t>в</w:t>
      </w:r>
      <w:r w:rsidR="00F84662" w:rsidRPr="00520C6C">
        <w:rPr>
          <w:rFonts w:ascii="Times New Roman" w:hAnsi="Times New Roman" w:cs="Times New Roman"/>
          <w:sz w:val="36"/>
          <w:szCs w:val="36"/>
        </w:rPr>
        <w:t>ошли</w:t>
      </w:r>
      <w:r w:rsidRPr="00520C6C">
        <w:rPr>
          <w:rFonts w:ascii="Times New Roman" w:hAnsi="Times New Roman" w:cs="Times New Roman"/>
          <w:sz w:val="36"/>
          <w:szCs w:val="36"/>
        </w:rPr>
        <w:t xml:space="preserve"> шесть человек, в числе которых председатель Правления Ассоциации</w:t>
      </w:r>
      <w:r w:rsidR="00F84662" w:rsidRPr="00520C6C">
        <w:rPr>
          <w:rFonts w:ascii="Times New Roman" w:hAnsi="Times New Roman" w:cs="Times New Roman"/>
          <w:sz w:val="36"/>
          <w:szCs w:val="36"/>
        </w:rPr>
        <w:t>,</w:t>
      </w:r>
      <w:r w:rsidRPr="00520C6C">
        <w:rPr>
          <w:rFonts w:ascii="Times New Roman" w:hAnsi="Times New Roman" w:cs="Times New Roman"/>
          <w:sz w:val="36"/>
          <w:szCs w:val="36"/>
        </w:rPr>
        <w:t xml:space="preserve"> исполнительный директор, Глава Тульского сельского поселения, Глава </w:t>
      </w:r>
      <w:proofErr w:type="spellStart"/>
      <w:r w:rsidRPr="00520C6C">
        <w:rPr>
          <w:rFonts w:ascii="Times New Roman" w:hAnsi="Times New Roman" w:cs="Times New Roman"/>
          <w:sz w:val="36"/>
          <w:szCs w:val="36"/>
        </w:rPr>
        <w:t>Айрюмовского</w:t>
      </w:r>
      <w:proofErr w:type="spellEnd"/>
      <w:r w:rsidRPr="00520C6C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  <w:r w:rsidR="00F84662" w:rsidRPr="00520C6C">
        <w:rPr>
          <w:rFonts w:ascii="Times New Roman" w:hAnsi="Times New Roman" w:cs="Times New Roman"/>
          <w:sz w:val="36"/>
          <w:szCs w:val="36"/>
        </w:rPr>
        <w:t xml:space="preserve">, </w:t>
      </w:r>
      <w:r w:rsidRPr="00520C6C">
        <w:rPr>
          <w:rFonts w:ascii="Times New Roman" w:hAnsi="Times New Roman" w:cs="Times New Roman"/>
          <w:sz w:val="36"/>
          <w:szCs w:val="36"/>
        </w:rPr>
        <w:t xml:space="preserve">Глава </w:t>
      </w:r>
      <w:proofErr w:type="spellStart"/>
      <w:r w:rsidRPr="00520C6C">
        <w:rPr>
          <w:rFonts w:ascii="Times New Roman" w:hAnsi="Times New Roman" w:cs="Times New Roman"/>
          <w:sz w:val="36"/>
          <w:szCs w:val="36"/>
        </w:rPr>
        <w:t>Энемского</w:t>
      </w:r>
      <w:proofErr w:type="spellEnd"/>
      <w:r w:rsidRPr="00520C6C">
        <w:rPr>
          <w:rFonts w:ascii="Times New Roman" w:hAnsi="Times New Roman" w:cs="Times New Roman"/>
          <w:sz w:val="36"/>
          <w:szCs w:val="36"/>
        </w:rPr>
        <w:t xml:space="preserve"> городского</w:t>
      </w:r>
      <w:r w:rsidR="00F84662" w:rsidRPr="00520C6C">
        <w:rPr>
          <w:rFonts w:ascii="Times New Roman" w:hAnsi="Times New Roman" w:cs="Times New Roman"/>
          <w:sz w:val="36"/>
          <w:szCs w:val="36"/>
        </w:rPr>
        <w:t xml:space="preserve"> поселения</w:t>
      </w:r>
      <w:r w:rsidRPr="00520C6C">
        <w:rPr>
          <w:rFonts w:ascii="Times New Roman" w:hAnsi="Times New Roman" w:cs="Times New Roman"/>
          <w:sz w:val="36"/>
          <w:szCs w:val="36"/>
        </w:rPr>
        <w:t>.</w:t>
      </w:r>
      <w:r w:rsidRPr="00520C6C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sz w:val="36"/>
          <w:szCs w:val="36"/>
        </w:rPr>
        <w:t>Возглави</w:t>
      </w:r>
      <w:r w:rsidR="00F84662" w:rsidRPr="00520C6C">
        <w:rPr>
          <w:rFonts w:ascii="Times New Roman" w:hAnsi="Times New Roman" w:cs="Times New Roman"/>
          <w:sz w:val="36"/>
          <w:szCs w:val="36"/>
        </w:rPr>
        <w:t>л</w:t>
      </w:r>
      <w:r w:rsidRPr="00520C6C">
        <w:rPr>
          <w:rFonts w:ascii="Times New Roman" w:hAnsi="Times New Roman" w:cs="Times New Roman"/>
          <w:sz w:val="36"/>
          <w:szCs w:val="36"/>
        </w:rPr>
        <w:t xml:space="preserve"> делегацию руководитель Администрации Главы Республики Адыгея и Кабинета Министров Республики Адыгея.</w:t>
      </w:r>
    </w:p>
    <w:p w:rsidR="00F84662" w:rsidRPr="00520C6C" w:rsidRDefault="00F84662" w:rsidP="00A11B5E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292929"/>
          <w:sz w:val="36"/>
          <w:szCs w:val="36"/>
        </w:rPr>
      </w:pP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 xml:space="preserve"> Съезд заслушал выс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тупле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я за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мес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теля Пред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дате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ля Гос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ду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мы РФ, пред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дате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ля пар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мент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ской фрак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ции "Еди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ная Рос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сия"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Сер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гея Неве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рова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и за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мес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теля Пред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дате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ля Пра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витель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ства РФ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Вита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 xml:space="preserve">лия 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Мут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ко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>. Деле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гатам съ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ез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да бы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ло ог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шено при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ветс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твие Сек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ре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таря Гене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раль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го со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вета пар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тии "Еди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ная Рос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сия»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 xml:space="preserve">Андрея 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Тур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ча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ка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>.</w:t>
      </w:r>
    </w:p>
    <w:p w:rsidR="00F84662" w:rsidRPr="00520C6C" w:rsidRDefault="00F84662" w:rsidP="00A11B5E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292929"/>
          <w:sz w:val="36"/>
          <w:szCs w:val="36"/>
        </w:rPr>
      </w:pPr>
      <w:r w:rsidRPr="00520C6C">
        <w:rPr>
          <w:rFonts w:ascii="Times New Roman" w:hAnsi="Times New Roman" w:cs="Times New Roman"/>
          <w:color w:val="292929"/>
          <w:sz w:val="36"/>
          <w:szCs w:val="36"/>
        </w:rPr>
        <w:t>О ра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боте и про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ек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тах ОКМО доложил его пре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зидент, пер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вый за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мес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тель фрак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ции "Единой России"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Вик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 xml:space="preserve">тор 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Кидя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ев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>. С док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дами выс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ту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пили Губер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тор Брян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ской об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ласти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Алек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сандр Бого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маз, Гла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ва Удмур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тии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Вла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 xml:space="preserve">димир 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Бре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чалов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>, пред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датель Коми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тета Гос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ду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мы РФ по фе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дера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тив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му ус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трой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ству и воп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ро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сам МСУ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Алек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сей Диден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ко, пред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датель Коми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тета Сове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та Феде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рации по фе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дера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тив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му ус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трой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ству, ре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ги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ональ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ной по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лити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ке, МСУ и де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лам Севе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ра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Олег Мель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чен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ко. Под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робно о ме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ханиз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мах ре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али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зации нац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про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ек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тов рас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ска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зали пред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ста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вите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ли фе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дераль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ных ми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нис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терств: за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мес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тели ми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нис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тров юс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ции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 xml:space="preserve">Денис 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Новак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>, эко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номи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чес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ко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го раз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ви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тия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 xml:space="preserve">Вадим 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Живу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лин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>, стро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итель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ства и ЖКХ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Ники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 xml:space="preserve">та 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Ста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сишин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>. Отдель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но был пред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став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лен док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лад ми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нис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тра Мор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вии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Иго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 xml:space="preserve">ря 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Воль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фсо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на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>, ко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торый рас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ска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 xml:space="preserve">зал о 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пи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лот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ном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 xml:space="preserve"> про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ек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те ОКМО "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Циф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ро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виза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ция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 xml:space="preserve"> ор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га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нов МСУ". В ра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боте съ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ез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да при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нял учас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тие ру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ково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дитель де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пар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мен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та МСУ уп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lastRenderedPageBreak/>
        <w:t>равле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ния внут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ренней по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лити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ки Адми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нис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тра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ции Пре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зиден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>та РФ</w:t>
      </w:r>
      <w:r w:rsidRPr="00520C6C">
        <w:rPr>
          <w:rFonts w:ascii="Times New Roman" w:hAnsi="Times New Roman" w:cs="Times New Roman"/>
          <w:color w:val="292929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t>Алек</w:t>
      </w:r>
      <w:r w:rsidRPr="00520C6C">
        <w:rPr>
          <w:rFonts w:ascii="Times New Roman" w:hAnsi="Times New Roman" w:cs="Times New Roman"/>
          <w:color w:val="292929"/>
          <w:sz w:val="36"/>
          <w:szCs w:val="36"/>
        </w:rPr>
        <w:softHyphen/>
        <w:t xml:space="preserve">сандр Савин. </w:t>
      </w:r>
    </w:p>
    <w:p w:rsidR="00F84662" w:rsidRPr="00520C6C" w:rsidRDefault="006C235A" w:rsidP="00A11B5E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292929"/>
          <w:sz w:val="36"/>
          <w:szCs w:val="36"/>
        </w:rPr>
      </w:pPr>
      <w:r w:rsidRPr="00520C6C">
        <w:rPr>
          <w:rFonts w:ascii="Times New Roman" w:hAnsi="Times New Roman" w:cs="Times New Roman"/>
          <w:color w:val="292929"/>
          <w:sz w:val="36"/>
          <w:szCs w:val="36"/>
        </w:rPr>
        <w:t xml:space="preserve">От имени Президента ОКМО В. Б. </w:t>
      </w:r>
      <w:proofErr w:type="spellStart"/>
      <w:r w:rsidRPr="00520C6C">
        <w:rPr>
          <w:rFonts w:ascii="Times New Roman" w:hAnsi="Times New Roman" w:cs="Times New Roman"/>
          <w:color w:val="292929"/>
          <w:sz w:val="36"/>
          <w:szCs w:val="36"/>
        </w:rPr>
        <w:t>Кидяева</w:t>
      </w:r>
      <w:proofErr w:type="spellEnd"/>
      <w:r w:rsidRPr="00520C6C">
        <w:rPr>
          <w:rFonts w:ascii="Times New Roman" w:hAnsi="Times New Roman" w:cs="Times New Roman"/>
          <w:color w:val="292929"/>
          <w:sz w:val="36"/>
          <w:szCs w:val="36"/>
        </w:rPr>
        <w:t xml:space="preserve"> Правлением получено благодарственное письмо за активное участие делегации Республики Адыгея в работе Съезда ОКМО. </w:t>
      </w:r>
      <w:r w:rsidR="00F84662" w:rsidRPr="00520C6C">
        <w:rPr>
          <w:rFonts w:ascii="Times New Roman" w:hAnsi="Times New Roman" w:cs="Times New Roman"/>
          <w:color w:val="292929"/>
          <w:sz w:val="36"/>
          <w:szCs w:val="36"/>
        </w:rPr>
        <w:t>Подробная информация о данном мероприятии освещена на сайте нашей организации.</w:t>
      </w:r>
    </w:p>
    <w:p w:rsidR="00455F34" w:rsidRPr="00520C6C" w:rsidRDefault="00455F34" w:rsidP="00A11B5E">
      <w:pPr>
        <w:pStyle w:val="a3"/>
        <w:shd w:val="clear" w:color="auto" w:fill="F6F6F6"/>
        <w:spacing w:before="0" w:beforeAutospacing="0" w:after="0" w:afterAutospacing="0"/>
        <w:ind w:right="-143" w:firstLine="851"/>
        <w:jc w:val="both"/>
        <w:rPr>
          <w:iCs/>
          <w:sz w:val="36"/>
          <w:szCs w:val="36"/>
        </w:rPr>
      </w:pPr>
    </w:p>
    <w:p w:rsidR="00C5111C" w:rsidRPr="00520C6C" w:rsidRDefault="00455F34" w:rsidP="00A11B5E">
      <w:pPr>
        <w:pStyle w:val="a3"/>
        <w:shd w:val="clear" w:color="auto" w:fill="F6F6F6"/>
        <w:spacing w:before="0" w:beforeAutospacing="0" w:after="0" w:afterAutospacing="0"/>
        <w:ind w:right="-143" w:firstLine="851"/>
        <w:jc w:val="both"/>
        <w:rPr>
          <w:b/>
          <w:iCs/>
          <w:sz w:val="36"/>
          <w:szCs w:val="36"/>
        </w:rPr>
      </w:pPr>
      <w:r w:rsidRPr="00520C6C">
        <w:rPr>
          <w:b/>
          <w:iCs/>
          <w:sz w:val="36"/>
          <w:szCs w:val="36"/>
        </w:rPr>
        <w:t xml:space="preserve"> В рамках общефедерального</w:t>
      </w:r>
      <w:r w:rsidR="00A11B5E">
        <w:rPr>
          <w:b/>
          <w:iCs/>
          <w:sz w:val="36"/>
          <w:szCs w:val="36"/>
        </w:rPr>
        <w:t>, регионального</w:t>
      </w:r>
      <w:r w:rsidRPr="00520C6C">
        <w:rPr>
          <w:b/>
          <w:iCs/>
          <w:sz w:val="36"/>
          <w:szCs w:val="36"/>
        </w:rPr>
        <w:t xml:space="preserve"> взаимодействии ассоциация приняла участие</w:t>
      </w:r>
      <w:r w:rsidRPr="00520C6C">
        <w:rPr>
          <w:iCs/>
          <w:sz w:val="36"/>
          <w:szCs w:val="36"/>
        </w:rPr>
        <w:t xml:space="preserve"> </w:t>
      </w:r>
      <w:r w:rsidRPr="00520C6C">
        <w:rPr>
          <w:b/>
          <w:iCs/>
          <w:sz w:val="36"/>
          <w:szCs w:val="36"/>
        </w:rPr>
        <w:t xml:space="preserve">в </w:t>
      </w:r>
      <w:r w:rsidR="00B73BA6" w:rsidRPr="00520C6C">
        <w:rPr>
          <w:b/>
          <w:iCs/>
          <w:sz w:val="36"/>
          <w:szCs w:val="36"/>
        </w:rPr>
        <w:t>ряде мероприятий.</w:t>
      </w:r>
    </w:p>
    <w:p w:rsidR="00B73BA6" w:rsidRPr="00520C6C" w:rsidRDefault="00B73BA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 xml:space="preserve">15 июня 2018 года Ассоциация приняла участие в </w:t>
      </w:r>
      <w:r w:rsidRPr="00520C6C">
        <w:rPr>
          <w:rFonts w:ascii="Times New Roman" w:eastAsia="Calibri" w:hAnsi="Times New Roman" w:cs="Times New Roman"/>
          <w:color w:val="000000"/>
          <w:sz w:val="36"/>
          <w:szCs w:val="36"/>
        </w:rPr>
        <w:t>Заседании Координационного Совета регионов Юга России (</w:t>
      </w:r>
      <w:proofErr w:type="gramStart"/>
      <w:r w:rsidRPr="00520C6C">
        <w:rPr>
          <w:rFonts w:ascii="Times New Roman" w:eastAsia="Calibri" w:hAnsi="Times New Roman" w:cs="Times New Roman"/>
          <w:color w:val="000000"/>
          <w:sz w:val="36"/>
          <w:szCs w:val="36"/>
        </w:rPr>
        <w:t>г</w:t>
      </w:r>
      <w:proofErr w:type="gramEnd"/>
      <w:r w:rsidRPr="00520C6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. Владикавказ, Республика Северная Осетия-Алания).  Ассоциация вместе со своими коллегами субъектов Юга России подписала Соглашение </w:t>
      </w:r>
      <w:r w:rsidRPr="00520C6C">
        <w:rPr>
          <w:rFonts w:ascii="Times New Roman" w:hAnsi="Times New Roman" w:cs="Times New Roman"/>
          <w:color w:val="000000"/>
          <w:sz w:val="36"/>
          <w:szCs w:val="36"/>
        </w:rPr>
        <w:t>о межмуниципальном сотрудничестве и взаимодействии между Советами муниципальных образований регионов Юга России.</w:t>
      </w:r>
      <w:r w:rsidRPr="00520C6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</w:t>
      </w:r>
    </w:p>
    <w:p w:rsidR="00A11B5E" w:rsidRDefault="00A11B5E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55F34" w:rsidRPr="00520C6C" w:rsidRDefault="00455F34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20C6C">
        <w:rPr>
          <w:rFonts w:ascii="Times New Roman" w:hAnsi="Times New Roman" w:cs="Times New Roman"/>
          <w:b/>
          <w:sz w:val="36"/>
          <w:szCs w:val="36"/>
        </w:rPr>
        <w:t>Сотрудничество Правления с Общероссийским Конгрессом проходило и в режиме видеоконференций.</w:t>
      </w:r>
    </w:p>
    <w:p w:rsidR="00B73BA6" w:rsidRPr="00520C6C" w:rsidRDefault="00B73BA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520C6C">
        <w:rPr>
          <w:rFonts w:ascii="Times New Roman" w:hAnsi="Times New Roman" w:cs="Times New Roman"/>
          <w:iCs/>
          <w:sz w:val="36"/>
          <w:szCs w:val="36"/>
        </w:rPr>
        <w:t>26 сентября 2018 года приняли участие в заседании Комитета по развитию сельского хозяйства ОКМО в режиме ВКС. Тематика мероприятия «Проблемы развития сельскохозяйственной кооперации».</w:t>
      </w:r>
    </w:p>
    <w:p w:rsidR="00B73BA6" w:rsidRPr="00520C6C" w:rsidRDefault="00B73BA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 xml:space="preserve">27 ноября  2018 года приняли участие в заседании Правления Общенациональной Ассоциации ТОС   </w:t>
      </w:r>
      <w:r w:rsidRPr="00520C6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20C6C">
        <w:rPr>
          <w:rFonts w:ascii="Times New Roman" w:hAnsi="Times New Roman" w:cs="Times New Roman"/>
          <w:sz w:val="36"/>
          <w:szCs w:val="36"/>
        </w:rPr>
        <w:t>(в режиме видеоконференцсвязи). В  повестке дня рассмотрены вопросы: о формировании Экспертного Совета ОАТОС, о</w:t>
      </w:r>
      <w:r w:rsidRPr="00520C6C">
        <w:rPr>
          <w:rFonts w:ascii="Times New Roman" w:hAnsi="Times New Roman" w:cs="Times New Roman"/>
          <w:spacing w:val="-15"/>
          <w:sz w:val="36"/>
          <w:szCs w:val="36"/>
        </w:rPr>
        <w:t xml:space="preserve"> ходе реализации перечня поручений Президента РФ по итогам заседания Совета по развитию МСУ (05.08.2017г.) в г</w:t>
      </w:r>
      <w:proofErr w:type="gramStart"/>
      <w:r w:rsidRPr="00520C6C">
        <w:rPr>
          <w:rFonts w:ascii="Times New Roman" w:hAnsi="Times New Roman" w:cs="Times New Roman"/>
          <w:spacing w:val="-15"/>
          <w:sz w:val="36"/>
          <w:szCs w:val="36"/>
        </w:rPr>
        <w:t>.К</w:t>
      </w:r>
      <w:proofErr w:type="gramEnd"/>
      <w:r w:rsidRPr="00520C6C">
        <w:rPr>
          <w:rFonts w:ascii="Times New Roman" w:hAnsi="Times New Roman" w:cs="Times New Roman"/>
          <w:spacing w:val="-15"/>
          <w:sz w:val="36"/>
          <w:szCs w:val="36"/>
        </w:rPr>
        <w:t>иров, в части закрепления особой формы юридического лица ТОС, о</w:t>
      </w:r>
      <w:r w:rsidRPr="00520C6C">
        <w:rPr>
          <w:rFonts w:ascii="Times New Roman" w:hAnsi="Times New Roman" w:cs="Times New Roman"/>
          <w:spacing w:val="-10"/>
          <w:sz w:val="36"/>
          <w:szCs w:val="36"/>
        </w:rPr>
        <w:t xml:space="preserve"> приятии новых членов ТОС, о</w:t>
      </w:r>
      <w:r w:rsidRPr="00520C6C">
        <w:rPr>
          <w:rFonts w:ascii="Times New Roman" w:hAnsi="Times New Roman" w:cs="Times New Roman"/>
          <w:sz w:val="36"/>
          <w:szCs w:val="36"/>
        </w:rPr>
        <w:t xml:space="preserve"> проведении Всероссийского конкурса «ЛУЧШАЯ ПРАКТИКА ТОС» в 2019 году, о проведении в 2019 году Стратегической муниципальной </w:t>
      </w:r>
      <w:r w:rsidRPr="00520C6C">
        <w:rPr>
          <w:rFonts w:ascii="Times New Roman" w:hAnsi="Times New Roman" w:cs="Times New Roman"/>
          <w:sz w:val="36"/>
          <w:szCs w:val="36"/>
        </w:rPr>
        <w:lastRenderedPageBreak/>
        <w:t xml:space="preserve">сессии ОКМО, утверждение плана работы на 1-е полугодие 2019 года, и другие. </w:t>
      </w:r>
    </w:p>
    <w:p w:rsidR="00A11B5E" w:rsidRDefault="00A11B5E" w:rsidP="00A11B5E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5111C" w:rsidRPr="00520C6C" w:rsidRDefault="00455F34" w:rsidP="00A11B5E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b/>
          <w:sz w:val="36"/>
          <w:szCs w:val="36"/>
        </w:rPr>
        <w:t xml:space="preserve">Как и в предыдущие периоды, Ассоциация осуществляла взаимодействие и сотрудничество в рамках Южного федерального округа. </w:t>
      </w:r>
      <w:r w:rsidR="00C5111C" w:rsidRPr="00520C6C">
        <w:rPr>
          <w:rFonts w:ascii="Times New Roman" w:hAnsi="Times New Roman" w:cs="Times New Roman"/>
          <w:sz w:val="36"/>
          <w:szCs w:val="36"/>
        </w:rPr>
        <w:t xml:space="preserve">12 февраля 2019 г. в режиме видеоконференции состоялось заседание Совета при полномочном представителе Президента РФ в ЮФО по вопросам местного самоуправления. </w:t>
      </w:r>
    </w:p>
    <w:p w:rsidR="00C5111C" w:rsidRPr="00520C6C" w:rsidRDefault="00C5111C" w:rsidP="00A11B5E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>Провел заседание заместитель полномочного представителя Президента РФ в ЮФО Анатолий Сафронов.</w:t>
      </w:r>
      <w:r w:rsidRPr="00520C6C">
        <w:rPr>
          <w:rFonts w:ascii="Times New Roman" w:hAnsi="Times New Roman" w:cs="Times New Roman"/>
          <w:sz w:val="36"/>
          <w:szCs w:val="36"/>
        </w:rPr>
        <w:br/>
        <w:t xml:space="preserve">Работу совещания начали с рассмотрения вопросов охраны окружающей среды и развития инициативного </w:t>
      </w:r>
      <w:proofErr w:type="spellStart"/>
      <w:r w:rsidRPr="00520C6C">
        <w:rPr>
          <w:rFonts w:ascii="Times New Roman" w:hAnsi="Times New Roman" w:cs="Times New Roman"/>
          <w:sz w:val="36"/>
          <w:szCs w:val="36"/>
        </w:rPr>
        <w:t>бюджетирования</w:t>
      </w:r>
      <w:proofErr w:type="spellEnd"/>
      <w:r w:rsidRPr="00520C6C">
        <w:rPr>
          <w:rFonts w:ascii="Times New Roman" w:hAnsi="Times New Roman" w:cs="Times New Roman"/>
          <w:sz w:val="36"/>
          <w:szCs w:val="36"/>
        </w:rPr>
        <w:t>. Кроме того, собравшиеся обсудили задачи органов местного самоуправления при переходе к новой модели пространственного развития Российской Федерации.</w:t>
      </w:r>
      <w:r w:rsidRPr="00520C6C">
        <w:rPr>
          <w:rFonts w:ascii="Times New Roman" w:hAnsi="Times New Roman" w:cs="Times New Roman"/>
          <w:sz w:val="36"/>
          <w:szCs w:val="36"/>
        </w:rPr>
        <w:br/>
        <w:t xml:space="preserve">В ходе рассмотрения первого вопроса, докладчиком по которому выступил председатель правления Ассоциации  «СМО Республики Адыгея» </w:t>
      </w:r>
      <w:proofErr w:type="spellStart"/>
      <w:r w:rsidRPr="00520C6C">
        <w:rPr>
          <w:rFonts w:ascii="Times New Roman" w:hAnsi="Times New Roman" w:cs="Times New Roman"/>
          <w:sz w:val="36"/>
          <w:szCs w:val="36"/>
        </w:rPr>
        <w:t>А.Е.Джаримок</w:t>
      </w:r>
      <w:proofErr w:type="spellEnd"/>
      <w:r w:rsidRPr="00520C6C">
        <w:rPr>
          <w:rFonts w:ascii="Times New Roman" w:hAnsi="Times New Roman" w:cs="Times New Roman"/>
          <w:sz w:val="36"/>
          <w:szCs w:val="36"/>
        </w:rPr>
        <w:t>,  проанализированы проблемы перехода на новую систему обращения с твердыми коммунальными отходами. Поднимались также вопросы загрязнения водоемов и атмосферного воздуха, незаконной вырубки леса и зеленых насаждений.</w:t>
      </w:r>
      <w:r w:rsidRPr="00520C6C">
        <w:rPr>
          <w:rFonts w:ascii="Times New Roman" w:hAnsi="Times New Roman" w:cs="Times New Roman"/>
          <w:sz w:val="36"/>
          <w:szCs w:val="36"/>
        </w:rPr>
        <w:br/>
        <w:t xml:space="preserve">По итогам обсуждения вопроса инициативного </w:t>
      </w:r>
      <w:proofErr w:type="spellStart"/>
      <w:r w:rsidRPr="00520C6C">
        <w:rPr>
          <w:rFonts w:ascii="Times New Roman" w:hAnsi="Times New Roman" w:cs="Times New Roman"/>
          <w:sz w:val="36"/>
          <w:szCs w:val="36"/>
        </w:rPr>
        <w:t>бюджетирования</w:t>
      </w:r>
      <w:proofErr w:type="spellEnd"/>
      <w:r w:rsidRPr="00520C6C">
        <w:rPr>
          <w:rFonts w:ascii="Times New Roman" w:hAnsi="Times New Roman" w:cs="Times New Roman"/>
          <w:sz w:val="36"/>
          <w:szCs w:val="36"/>
        </w:rPr>
        <w:t xml:space="preserve"> участники заседания пришли к единому мнению необходимости активизации работы на данном направлении. Подчеркнуто, что применение инициативного </w:t>
      </w:r>
      <w:proofErr w:type="spellStart"/>
      <w:r w:rsidRPr="00520C6C">
        <w:rPr>
          <w:rFonts w:ascii="Times New Roman" w:hAnsi="Times New Roman" w:cs="Times New Roman"/>
          <w:sz w:val="36"/>
          <w:szCs w:val="36"/>
        </w:rPr>
        <w:t>бюджетирования</w:t>
      </w:r>
      <w:proofErr w:type="spellEnd"/>
      <w:r w:rsidRPr="00520C6C">
        <w:rPr>
          <w:rFonts w:ascii="Times New Roman" w:hAnsi="Times New Roman" w:cs="Times New Roman"/>
          <w:sz w:val="36"/>
          <w:szCs w:val="36"/>
        </w:rPr>
        <w:t xml:space="preserve">, понимаемого как участие граждан в определении приоритетов расходов бюджета на территории муниципалитета, дает множество положительных эффектов.  По итогам заседания даны рекомендации органам государственной и муниципальной власти регионов, исполнение которых будет находиться на контроле аппарата </w:t>
      </w:r>
      <w:r w:rsidRPr="00520C6C">
        <w:rPr>
          <w:rFonts w:ascii="Times New Roman" w:hAnsi="Times New Roman" w:cs="Times New Roman"/>
          <w:sz w:val="36"/>
          <w:szCs w:val="36"/>
        </w:rPr>
        <w:lastRenderedPageBreak/>
        <w:t>полномочного представителя Президента Российской Федерации в Южном федеральном округе.</w:t>
      </w:r>
      <w:r w:rsidRPr="00520C6C">
        <w:rPr>
          <w:rFonts w:ascii="Times New Roman" w:hAnsi="Times New Roman" w:cs="Times New Roman"/>
          <w:sz w:val="36"/>
          <w:szCs w:val="36"/>
          <w:lang w:val="en-US"/>
        </w:rPr>
        <w:t> </w:t>
      </w:r>
      <w:r w:rsidRPr="00520C6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5136" w:rsidRPr="00520C6C" w:rsidRDefault="00E6513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65136" w:rsidRPr="00520C6C" w:rsidRDefault="00455F34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b/>
          <w:sz w:val="36"/>
          <w:szCs w:val="36"/>
        </w:rPr>
        <w:t xml:space="preserve">В истекший период сотрудничество проходило с Прокуратурой РА. </w:t>
      </w:r>
      <w:r w:rsidR="00BD4491" w:rsidRPr="00520C6C">
        <w:rPr>
          <w:rFonts w:ascii="Times New Roman" w:hAnsi="Times New Roman" w:cs="Times New Roman"/>
          <w:sz w:val="36"/>
          <w:szCs w:val="36"/>
        </w:rPr>
        <w:t xml:space="preserve">С органами прокуратуры, в рамках заключенных ранее соглашений, проходит активное сотрудничество в вопросах совместных консультаций и мероприятий по наиболее значимым вопросам общественной жизни в регионе. Прокуратура </w:t>
      </w:r>
      <w:r w:rsidR="00DE506F" w:rsidRPr="00520C6C">
        <w:rPr>
          <w:rFonts w:ascii="Times New Roman" w:hAnsi="Times New Roman" w:cs="Times New Roman"/>
          <w:sz w:val="36"/>
          <w:szCs w:val="36"/>
        </w:rPr>
        <w:t xml:space="preserve">наращивает практику круглых столов и общественных конференций, активно привлекая к этой деятельности все возможные институты гражданского общества. Тематика ежегодно обновляется и она актуальна для жизни в муниципалитетах. </w:t>
      </w:r>
      <w:proofErr w:type="gramStart"/>
      <w:r w:rsidR="00DE506F" w:rsidRPr="00520C6C">
        <w:rPr>
          <w:rFonts w:ascii="Times New Roman" w:hAnsi="Times New Roman" w:cs="Times New Roman"/>
          <w:sz w:val="36"/>
          <w:szCs w:val="36"/>
        </w:rPr>
        <w:t>Так 23 октября 2018 года</w:t>
      </w:r>
      <w:r w:rsidR="00BC39DA" w:rsidRPr="00520C6C">
        <w:rPr>
          <w:rFonts w:ascii="Times New Roman" w:hAnsi="Times New Roman" w:cs="Times New Roman"/>
          <w:sz w:val="36"/>
          <w:szCs w:val="36"/>
        </w:rPr>
        <w:t xml:space="preserve"> поучаствовали в</w:t>
      </w:r>
      <w:r w:rsidR="00DE506F" w:rsidRPr="00520C6C">
        <w:rPr>
          <w:rFonts w:ascii="Times New Roman" w:hAnsi="Times New Roman" w:cs="Times New Roman"/>
          <w:sz w:val="36"/>
          <w:szCs w:val="36"/>
        </w:rPr>
        <w:t xml:space="preserve"> проводи</w:t>
      </w:r>
      <w:r w:rsidR="00BC39DA" w:rsidRPr="00520C6C">
        <w:rPr>
          <w:rFonts w:ascii="Times New Roman" w:hAnsi="Times New Roman" w:cs="Times New Roman"/>
          <w:sz w:val="36"/>
          <w:szCs w:val="36"/>
        </w:rPr>
        <w:t>вшемся</w:t>
      </w:r>
      <w:r w:rsidR="00DE506F" w:rsidRPr="00520C6C">
        <w:rPr>
          <w:rFonts w:ascii="Times New Roman" w:hAnsi="Times New Roman" w:cs="Times New Roman"/>
          <w:sz w:val="36"/>
          <w:szCs w:val="36"/>
        </w:rPr>
        <w:t xml:space="preserve"> «диалог</w:t>
      </w:r>
      <w:r w:rsidR="00BC39DA" w:rsidRPr="00520C6C">
        <w:rPr>
          <w:rFonts w:ascii="Times New Roman" w:hAnsi="Times New Roman" w:cs="Times New Roman"/>
          <w:sz w:val="36"/>
          <w:szCs w:val="36"/>
        </w:rPr>
        <w:t>е</w:t>
      </w:r>
      <w:r w:rsidR="00DE506F" w:rsidRPr="00520C6C">
        <w:rPr>
          <w:rFonts w:ascii="Times New Roman" w:hAnsi="Times New Roman" w:cs="Times New Roman"/>
          <w:sz w:val="36"/>
          <w:szCs w:val="36"/>
        </w:rPr>
        <w:t xml:space="preserve"> с прокурором» на тему места и роли органов прокуратуры в системе государственных органов и ее полномочий по защите прав граждан, а также борьбы с незаконным распространением наркотических средств при участии лидера Общероссийского общественного </w:t>
      </w:r>
      <w:proofErr w:type="spellStart"/>
      <w:r w:rsidR="00DE506F" w:rsidRPr="00520C6C">
        <w:rPr>
          <w:rFonts w:ascii="Times New Roman" w:hAnsi="Times New Roman" w:cs="Times New Roman"/>
          <w:sz w:val="36"/>
          <w:szCs w:val="36"/>
        </w:rPr>
        <w:t>антинаркотического</w:t>
      </w:r>
      <w:proofErr w:type="spellEnd"/>
      <w:r w:rsidR="00DE506F" w:rsidRPr="00520C6C">
        <w:rPr>
          <w:rFonts w:ascii="Times New Roman" w:hAnsi="Times New Roman" w:cs="Times New Roman"/>
          <w:sz w:val="36"/>
          <w:szCs w:val="36"/>
        </w:rPr>
        <w:t xml:space="preserve">  движения «</w:t>
      </w:r>
      <w:proofErr w:type="spellStart"/>
      <w:r w:rsidR="00DE506F" w:rsidRPr="00520C6C">
        <w:rPr>
          <w:rFonts w:ascii="Times New Roman" w:hAnsi="Times New Roman" w:cs="Times New Roman"/>
          <w:sz w:val="36"/>
          <w:szCs w:val="36"/>
        </w:rPr>
        <w:t>АнтиДилер</w:t>
      </w:r>
      <w:proofErr w:type="spellEnd"/>
      <w:r w:rsidR="00DE506F" w:rsidRPr="00520C6C">
        <w:rPr>
          <w:rFonts w:ascii="Times New Roman" w:hAnsi="Times New Roman" w:cs="Times New Roman"/>
          <w:sz w:val="36"/>
          <w:szCs w:val="36"/>
        </w:rPr>
        <w:t>», члена Общественной палаты РФ Носова</w:t>
      </w:r>
      <w:r w:rsidR="00BC39DA" w:rsidRPr="00520C6C">
        <w:rPr>
          <w:rFonts w:ascii="Times New Roman" w:hAnsi="Times New Roman" w:cs="Times New Roman"/>
          <w:sz w:val="36"/>
          <w:szCs w:val="36"/>
        </w:rPr>
        <w:t xml:space="preserve"> Дмитрия Юрьевича.</w:t>
      </w:r>
      <w:proofErr w:type="gramEnd"/>
    </w:p>
    <w:p w:rsidR="00E65136" w:rsidRPr="00520C6C" w:rsidRDefault="00E6513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65136" w:rsidRPr="00520C6C" w:rsidRDefault="00E65136" w:rsidP="00A11B5E">
      <w:pPr>
        <w:pStyle w:val="a3"/>
        <w:shd w:val="clear" w:color="auto" w:fill="F6F6F6"/>
        <w:spacing w:before="0" w:beforeAutospacing="0" w:after="0" w:afterAutospacing="0"/>
        <w:ind w:right="-143" w:firstLine="851"/>
        <w:jc w:val="both"/>
        <w:rPr>
          <w:sz w:val="36"/>
          <w:szCs w:val="36"/>
        </w:rPr>
      </w:pPr>
      <w:r w:rsidRPr="00520C6C">
        <w:rPr>
          <w:b/>
          <w:sz w:val="36"/>
          <w:szCs w:val="36"/>
        </w:rPr>
        <w:t xml:space="preserve">Правлением Ассоциации совместно с Комитетом РА по взаимодействию с органами местного самоуправления в истекший период продолжена практика образовательных семинаров и курсов переподготовки для специалистов администраций муниципальных образований РА, членов АСМОРА. </w:t>
      </w:r>
      <w:r w:rsidRPr="00520C6C">
        <w:rPr>
          <w:sz w:val="36"/>
          <w:szCs w:val="36"/>
        </w:rPr>
        <w:t xml:space="preserve">В  2018 году их проведено два. Так как от глав ряда сельских поселений в этом году поступали обращения о необходимости поддержки в сфере мониторинга изменений актуального законодательства в сфере местного самоуправления, мы считаем целесообразным </w:t>
      </w:r>
      <w:proofErr w:type="gramStart"/>
      <w:r w:rsidRPr="00520C6C">
        <w:rPr>
          <w:sz w:val="36"/>
          <w:szCs w:val="36"/>
        </w:rPr>
        <w:t>усилить</w:t>
      </w:r>
      <w:proofErr w:type="gramEnd"/>
      <w:r w:rsidRPr="00520C6C">
        <w:rPr>
          <w:sz w:val="36"/>
          <w:szCs w:val="36"/>
        </w:rPr>
        <w:t xml:space="preserve"> внимание на информационно-правовую поддержку сельских поселений в этом вопросе. Здесь, как это происходило и ранее,</w:t>
      </w:r>
      <w:r w:rsidRPr="00520C6C">
        <w:rPr>
          <w:bCs/>
          <w:color w:val="000000"/>
          <w:sz w:val="36"/>
          <w:szCs w:val="36"/>
          <w:lang w:eastAsia="en-US"/>
        </w:rPr>
        <w:t xml:space="preserve"> </w:t>
      </w:r>
      <w:r w:rsidRPr="00520C6C">
        <w:rPr>
          <w:bCs/>
          <w:color w:val="000000"/>
          <w:sz w:val="36"/>
          <w:szCs w:val="36"/>
          <w:lang w:eastAsia="en-US"/>
        </w:rPr>
        <w:lastRenderedPageBreak/>
        <w:t xml:space="preserve">Ассоциация надеется сохранить </w:t>
      </w:r>
      <w:r w:rsidRPr="00520C6C">
        <w:rPr>
          <w:sz w:val="36"/>
          <w:szCs w:val="36"/>
        </w:rPr>
        <w:t xml:space="preserve">активное взаимодействие с Комитетом РА по взаимодействию с органами местного самоуправления. </w:t>
      </w:r>
    </w:p>
    <w:p w:rsidR="00E65136" w:rsidRPr="00520C6C" w:rsidRDefault="00E6513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65136" w:rsidRPr="00520C6C" w:rsidRDefault="00E6513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b/>
          <w:sz w:val="36"/>
          <w:szCs w:val="36"/>
        </w:rPr>
        <w:t xml:space="preserve">Сайт организации </w:t>
      </w:r>
      <w:proofErr w:type="spellStart"/>
      <w:r w:rsidRPr="00520C6C">
        <w:rPr>
          <w:rFonts w:ascii="Times New Roman" w:hAnsi="Times New Roman" w:cs="Times New Roman"/>
          <w:b/>
          <w:sz w:val="36"/>
          <w:szCs w:val="36"/>
        </w:rPr>
        <w:t>asmora</w:t>
      </w:r>
      <w:proofErr w:type="spellEnd"/>
      <w:r w:rsidRPr="00520C6C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520C6C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 w:rsidRPr="00520C6C">
        <w:rPr>
          <w:rFonts w:ascii="Times New Roman" w:hAnsi="Times New Roman" w:cs="Times New Roman"/>
          <w:b/>
          <w:sz w:val="36"/>
          <w:szCs w:val="36"/>
        </w:rPr>
        <w:t>. на сегодняшний день помогает нам о</w:t>
      </w:r>
      <w:r w:rsidRPr="00520C6C">
        <w:rPr>
          <w:rFonts w:ascii="Times New Roman" w:hAnsi="Times New Roman" w:cs="Times New Roman"/>
          <w:sz w:val="36"/>
          <w:szCs w:val="36"/>
        </w:rPr>
        <w:t xml:space="preserve">существлять техническо-информационную связь со всеми партнерами организации, включая Кабинет Министров Республики Адыгея, районы Республики Адыгея, Общероссийский Конгресс муниципальных образований. Его информационный ресурс уже сегодня мы переориентируем на </w:t>
      </w:r>
      <w:proofErr w:type="spellStart"/>
      <w:r w:rsidRPr="00520C6C">
        <w:rPr>
          <w:rFonts w:ascii="Times New Roman" w:hAnsi="Times New Roman" w:cs="Times New Roman"/>
          <w:sz w:val="36"/>
          <w:szCs w:val="36"/>
        </w:rPr>
        <w:t>выпонение</w:t>
      </w:r>
      <w:proofErr w:type="spellEnd"/>
      <w:r w:rsidRPr="00520C6C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520C6C">
        <w:rPr>
          <w:rFonts w:ascii="Times New Roman" w:hAnsi="Times New Roman" w:cs="Times New Roman"/>
          <w:sz w:val="36"/>
          <w:szCs w:val="36"/>
        </w:rPr>
        <w:t>вышеобозначеной</w:t>
      </w:r>
      <w:proofErr w:type="spellEnd"/>
      <w:r w:rsidRPr="00520C6C">
        <w:rPr>
          <w:rFonts w:ascii="Times New Roman" w:hAnsi="Times New Roman" w:cs="Times New Roman"/>
          <w:sz w:val="36"/>
          <w:szCs w:val="36"/>
        </w:rPr>
        <w:t xml:space="preserve"> задачи. </w:t>
      </w:r>
    </w:p>
    <w:p w:rsidR="00E65136" w:rsidRPr="00520C6C" w:rsidRDefault="00E6513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>Правление напоминает своим коллегам по муниципальному сообществу, что сайт организации – это в первую очередь рабочий инструмент взаимодействия как внутри республики, так и на общефедеральном уровне. Через наш сайт можно напрямую выходить на сайт Общероссийского Конгресса муниципальных образований и иметь доступ к актуальным новостям в муниципалитетах в республике и в регионах. Так же нами на сайте размещаются в нашей информационной ленте вопросы работы Правления АСМОРА и наиболее интересные аспекты муниципальной жизни. Просим обратить внимание на недавно размещенный материал о Ежегодном Всероссийском конкурсе «Лучшие практики ТОС», учреждённом Общенациональной ассоциацией ТОС. Конкурс проводится ежегодно, начиная с 2019 года. На конкурс могут быть представлены проекты, предусматривающие осуществление деятельности по следующим номинациям: Благоустройство и экология, Формирование здорового образа жизни, физическая культура и спорт, Местные художественные промыслы, культурные инициативы, развитие туризма, Социальная поддержка населения, Охрана памятников и объектов культурного наследия.</w:t>
      </w:r>
    </w:p>
    <w:p w:rsidR="00E65136" w:rsidRPr="00520C6C" w:rsidRDefault="00E65136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 xml:space="preserve">Ассоциация считает, что необходимо более активное вовлечение муниципалитетов республики в подобные </w:t>
      </w:r>
      <w:r w:rsidRPr="00520C6C">
        <w:rPr>
          <w:rFonts w:ascii="Times New Roman" w:hAnsi="Times New Roman" w:cs="Times New Roman"/>
          <w:sz w:val="36"/>
          <w:szCs w:val="36"/>
        </w:rPr>
        <w:lastRenderedPageBreak/>
        <w:t>проекты. Со своей стороны будем стараться оказать активную поддержку нашим проектам через структуры  Общероссийского Конгресса муниципальных образований.</w:t>
      </w:r>
    </w:p>
    <w:p w:rsidR="00455F34" w:rsidRPr="00520C6C" w:rsidRDefault="00DE506F" w:rsidP="00A11B5E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20C6C">
        <w:rPr>
          <w:rFonts w:ascii="Times New Roman" w:hAnsi="Times New Roman" w:cs="Times New Roman"/>
          <w:sz w:val="36"/>
          <w:szCs w:val="36"/>
        </w:rPr>
        <w:t xml:space="preserve">  </w:t>
      </w:r>
      <w:r w:rsidR="00BD4491" w:rsidRPr="00520C6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55F34" w:rsidRPr="00520C6C" w:rsidRDefault="00455F34" w:rsidP="00A11B5E">
      <w:pPr>
        <w:pStyle w:val="a3"/>
        <w:shd w:val="clear" w:color="auto" w:fill="F6F6F6"/>
        <w:spacing w:before="0" w:beforeAutospacing="0" w:after="0" w:afterAutospacing="0"/>
        <w:ind w:right="-143" w:firstLine="851"/>
        <w:jc w:val="both"/>
        <w:rPr>
          <w:sz w:val="36"/>
          <w:szCs w:val="36"/>
          <w:shd w:val="clear" w:color="auto" w:fill="FFFFFF"/>
        </w:rPr>
      </w:pPr>
      <w:r w:rsidRPr="00520C6C">
        <w:rPr>
          <w:b/>
          <w:sz w:val="36"/>
          <w:szCs w:val="36"/>
        </w:rPr>
        <w:t>В рамках ежегодного расширения сотрудничества с различными заинтересованными организациями</w:t>
      </w:r>
      <w:r w:rsidR="00B54BB1" w:rsidRPr="00520C6C">
        <w:rPr>
          <w:sz w:val="36"/>
          <w:szCs w:val="36"/>
        </w:rPr>
        <w:t xml:space="preserve">  активно проходит сотрудничество  с </w:t>
      </w:r>
      <w:r w:rsidRPr="00520C6C">
        <w:rPr>
          <w:sz w:val="36"/>
          <w:szCs w:val="36"/>
          <w:shd w:val="clear" w:color="auto" w:fill="FFFFFF"/>
        </w:rPr>
        <w:t>организаци</w:t>
      </w:r>
      <w:r w:rsidR="00B54BB1" w:rsidRPr="00520C6C">
        <w:rPr>
          <w:sz w:val="36"/>
          <w:szCs w:val="36"/>
          <w:shd w:val="clear" w:color="auto" w:fill="FFFFFF"/>
        </w:rPr>
        <w:t>ей</w:t>
      </w:r>
      <w:r w:rsidRPr="00520C6C">
        <w:rPr>
          <w:sz w:val="36"/>
          <w:szCs w:val="36"/>
          <w:shd w:val="clear" w:color="auto" w:fill="FFFFFF"/>
        </w:rPr>
        <w:t xml:space="preserve"> Общероссийского профессионального союза работников государственных учреждений  и общественного обслуживания Российской федерации </w:t>
      </w:r>
      <w:r w:rsidR="00B54BB1" w:rsidRPr="00520C6C">
        <w:rPr>
          <w:sz w:val="36"/>
          <w:szCs w:val="36"/>
          <w:shd w:val="clear" w:color="auto" w:fill="FFFFFF"/>
        </w:rPr>
        <w:t xml:space="preserve">в Республике Адыгея, с которой Ассоциация подписала договор о сотрудничестве. Ежегодно уже традиционно, и в том числе при нашем участии в жюри,  данной организацией проводится конкурс профессионального мастерства «Лучший муниципальный служащий - 2019». </w:t>
      </w:r>
      <w:r w:rsidRPr="00520C6C">
        <w:rPr>
          <w:sz w:val="36"/>
          <w:szCs w:val="36"/>
          <w:shd w:val="clear" w:color="auto" w:fill="FFFFFF"/>
        </w:rPr>
        <w:t xml:space="preserve"> </w:t>
      </w:r>
    </w:p>
    <w:p w:rsidR="00B54BB1" w:rsidRPr="00520C6C" w:rsidRDefault="00B54BB1" w:rsidP="00A11B5E">
      <w:pPr>
        <w:pStyle w:val="a3"/>
        <w:spacing w:before="0" w:beforeAutospacing="0" w:after="0" w:afterAutospacing="0"/>
        <w:ind w:right="-143" w:firstLine="851"/>
        <w:jc w:val="both"/>
        <w:rPr>
          <w:b/>
          <w:sz w:val="36"/>
          <w:szCs w:val="36"/>
        </w:rPr>
      </w:pPr>
    </w:p>
    <w:p w:rsidR="00E65136" w:rsidRPr="00520C6C" w:rsidRDefault="00E65136" w:rsidP="00A11B5E">
      <w:pPr>
        <w:pStyle w:val="a3"/>
        <w:spacing w:before="0" w:beforeAutospacing="0" w:after="0" w:afterAutospacing="0"/>
        <w:ind w:right="-143" w:firstLine="851"/>
        <w:jc w:val="both"/>
        <w:rPr>
          <w:b/>
          <w:sz w:val="36"/>
          <w:szCs w:val="36"/>
        </w:rPr>
      </w:pPr>
      <w:r w:rsidRPr="00520C6C">
        <w:rPr>
          <w:b/>
          <w:sz w:val="36"/>
          <w:szCs w:val="36"/>
        </w:rPr>
        <w:t>Подводя итог, хотелось бы отметить, что Ассоциация на сегодняшний день находится в верхней части</w:t>
      </w:r>
      <w:r w:rsidR="00520C6C" w:rsidRPr="00520C6C">
        <w:rPr>
          <w:b/>
          <w:sz w:val="36"/>
          <w:szCs w:val="36"/>
        </w:rPr>
        <w:t xml:space="preserve"> рейтингового</w:t>
      </w:r>
      <w:r w:rsidRPr="00520C6C">
        <w:rPr>
          <w:b/>
          <w:sz w:val="36"/>
          <w:szCs w:val="36"/>
        </w:rPr>
        <w:t xml:space="preserve"> списка динамично развивающихся аналогичных организаций в рамках Общероссийского Конгресса муниципальных образований. И сегодня мы намерены принять ряд организационных решений, которые на наш взгляд придадут новые импульсы в развитии нашей организации.</w:t>
      </w:r>
      <w:r w:rsidR="00520C6C" w:rsidRPr="00520C6C">
        <w:rPr>
          <w:b/>
          <w:sz w:val="36"/>
          <w:szCs w:val="36"/>
        </w:rPr>
        <w:t xml:space="preserve"> </w:t>
      </w:r>
    </w:p>
    <w:p w:rsidR="00455F34" w:rsidRPr="00520C6C" w:rsidRDefault="00520C6C" w:rsidP="00A11B5E">
      <w:pPr>
        <w:pStyle w:val="a3"/>
        <w:spacing w:before="0" w:beforeAutospacing="0" w:after="0" w:afterAutospacing="0"/>
        <w:ind w:right="-143" w:firstLine="851"/>
        <w:jc w:val="both"/>
        <w:rPr>
          <w:b/>
          <w:sz w:val="36"/>
          <w:szCs w:val="36"/>
        </w:rPr>
      </w:pPr>
      <w:proofErr w:type="gramStart"/>
      <w:r w:rsidRPr="00520C6C">
        <w:rPr>
          <w:b/>
          <w:sz w:val="36"/>
          <w:szCs w:val="36"/>
        </w:rPr>
        <w:t>Пользуясь</w:t>
      </w:r>
      <w:proofErr w:type="gramEnd"/>
      <w:r w:rsidRPr="00520C6C">
        <w:rPr>
          <w:b/>
          <w:sz w:val="36"/>
          <w:szCs w:val="36"/>
        </w:rPr>
        <w:t xml:space="preserve"> случаем, выражаю слова благодарности всем коллегам, принимающим активное участие в деятельности организации и призываю продолжить эту конструктивную работу. От лица членов нашей организации выражаю благодарность руководству Республики Адыгея, оказывающему</w:t>
      </w:r>
      <w:r w:rsidR="00455F34" w:rsidRPr="00520C6C">
        <w:rPr>
          <w:b/>
          <w:sz w:val="36"/>
          <w:szCs w:val="36"/>
        </w:rPr>
        <w:t xml:space="preserve"> регулярн</w:t>
      </w:r>
      <w:r w:rsidRPr="00520C6C">
        <w:rPr>
          <w:b/>
          <w:sz w:val="36"/>
          <w:szCs w:val="36"/>
        </w:rPr>
        <w:t>ую</w:t>
      </w:r>
      <w:r w:rsidR="00455F34" w:rsidRPr="00520C6C">
        <w:rPr>
          <w:b/>
          <w:sz w:val="36"/>
          <w:szCs w:val="36"/>
        </w:rPr>
        <w:t xml:space="preserve"> и всеобъемлющ</w:t>
      </w:r>
      <w:r w:rsidRPr="00520C6C">
        <w:rPr>
          <w:b/>
          <w:sz w:val="36"/>
          <w:szCs w:val="36"/>
        </w:rPr>
        <w:t>ую поддержку Ассоциации «Совет муниципальных образований Республики Адыгея»</w:t>
      </w:r>
      <w:r w:rsidR="00455F34" w:rsidRPr="00520C6C">
        <w:rPr>
          <w:b/>
          <w:sz w:val="36"/>
          <w:szCs w:val="36"/>
        </w:rPr>
        <w:t xml:space="preserve"> </w:t>
      </w:r>
    </w:p>
    <w:p w:rsidR="00455F34" w:rsidRPr="00520C6C" w:rsidRDefault="00455F34" w:rsidP="00A11B5E">
      <w:pPr>
        <w:pStyle w:val="a3"/>
        <w:spacing w:before="0" w:beforeAutospacing="0" w:after="0" w:afterAutospacing="0"/>
        <w:ind w:right="-143" w:firstLine="851"/>
        <w:jc w:val="both"/>
        <w:rPr>
          <w:b/>
          <w:sz w:val="36"/>
          <w:szCs w:val="36"/>
        </w:rPr>
      </w:pPr>
      <w:r w:rsidRPr="00520C6C">
        <w:rPr>
          <w:b/>
          <w:sz w:val="36"/>
          <w:szCs w:val="36"/>
        </w:rPr>
        <w:t xml:space="preserve">Спасибо за внимание.   </w:t>
      </w:r>
    </w:p>
    <w:p w:rsidR="00520C6C" w:rsidRPr="00520C6C" w:rsidRDefault="00520C6C" w:rsidP="00A11B5E">
      <w:pPr>
        <w:pStyle w:val="a3"/>
        <w:spacing w:before="0" w:beforeAutospacing="0" w:after="0" w:afterAutospacing="0"/>
        <w:ind w:right="-143" w:firstLine="851"/>
        <w:jc w:val="both"/>
        <w:rPr>
          <w:b/>
        </w:rPr>
      </w:pPr>
    </w:p>
    <w:sectPr w:rsidR="00520C6C" w:rsidRPr="00520C6C" w:rsidSect="0061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0AFD6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F10"/>
    <w:rsid w:val="00104801"/>
    <w:rsid w:val="00232874"/>
    <w:rsid w:val="00322AF8"/>
    <w:rsid w:val="00455F34"/>
    <w:rsid w:val="00461F10"/>
    <w:rsid w:val="005168CC"/>
    <w:rsid w:val="00520C6C"/>
    <w:rsid w:val="00614BDB"/>
    <w:rsid w:val="006C235A"/>
    <w:rsid w:val="007804FA"/>
    <w:rsid w:val="007D1B5A"/>
    <w:rsid w:val="00A11B5E"/>
    <w:rsid w:val="00A945A1"/>
    <w:rsid w:val="00B54BB1"/>
    <w:rsid w:val="00B73BA6"/>
    <w:rsid w:val="00BC39DA"/>
    <w:rsid w:val="00BD4491"/>
    <w:rsid w:val="00C269CB"/>
    <w:rsid w:val="00C5111C"/>
    <w:rsid w:val="00C96093"/>
    <w:rsid w:val="00DE506F"/>
    <w:rsid w:val="00E65136"/>
    <w:rsid w:val="00F4695D"/>
    <w:rsid w:val="00F84662"/>
    <w:rsid w:val="00F8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F10"/>
    <w:rPr>
      <w:b/>
      <w:bCs/>
    </w:rPr>
  </w:style>
  <w:style w:type="paragraph" w:styleId="a5">
    <w:name w:val="List Paragraph"/>
    <w:basedOn w:val="a"/>
    <w:uiPriority w:val="34"/>
    <w:qFormat/>
    <w:rsid w:val="00455F34"/>
    <w:pPr>
      <w:suppressAutoHyphens/>
      <w:ind w:left="720"/>
      <w:contextualSpacing/>
    </w:pPr>
    <w:rPr>
      <w:rFonts w:ascii="Calibri" w:eastAsia="Calibri" w:hAnsi="Calibri" w:cs="Tahoma"/>
      <w:kern w:val="2"/>
      <w:lang w:eastAsia="ar-SA"/>
    </w:rPr>
  </w:style>
  <w:style w:type="character" w:styleId="a6">
    <w:name w:val="Emphasis"/>
    <w:basedOn w:val="a0"/>
    <w:uiPriority w:val="20"/>
    <w:qFormat/>
    <w:rsid w:val="00455F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2019-04-17T18:12:00Z</dcterms:created>
  <dcterms:modified xsi:type="dcterms:W3CDTF">2019-04-17T21:59:00Z</dcterms:modified>
</cp:coreProperties>
</file>